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C" w:rsidRDefault="00E4534C" w:rsidP="00E4534C">
      <w:pPr>
        <w:jc w:val="center"/>
        <w:rPr>
          <w:b/>
          <w:color w:val="0070C0"/>
          <w:sz w:val="24"/>
          <w:lang w:val="nl-BE"/>
        </w:rPr>
      </w:pPr>
      <w:r w:rsidRPr="00BD5D57">
        <w:rPr>
          <w:b/>
          <w:color w:val="0070C0"/>
          <w:sz w:val="24"/>
          <w:lang w:val="nl-BE"/>
        </w:rPr>
        <w:t>Programma</w:t>
      </w:r>
      <w:r>
        <w:rPr>
          <w:b/>
          <w:color w:val="0070C0"/>
          <w:sz w:val="24"/>
          <w:lang w:val="nl-BE"/>
        </w:rPr>
        <w:t xml:space="preserve"> Training ‘Effectief communiceren met cliënten met een licht verstandelijke beperking</w:t>
      </w:r>
    </w:p>
    <w:p w:rsidR="00E4534C" w:rsidRDefault="00E4534C" w:rsidP="00E4534C">
      <w:pPr>
        <w:rPr>
          <w:b/>
          <w:color w:val="0070C0"/>
          <w:sz w:val="24"/>
          <w:lang w:val="nl-BE"/>
        </w:rPr>
      </w:pPr>
    </w:p>
    <w:p w:rsidR="00E4534C" w:rsidRDefault="00E4534C" w:rsidP="00E4534C">
      <w:pPr>
        <w:rPr>
          <w:b/>
          <w:sz w:val="24"/>
          <w:lang w:val="nl-BE"/>
        </w:rPr>
      </w:pPr>
    </w:p>
    <w:p w:rsidR="00E4534C" w:rsidRDefault="00E4534C" w:rsidP="00E4534C">
      <w:pPr>
        <w:rPr>
          <w:b/>
          <w:sz w:val="24"/>
          <w:lang w:val="nl-BE"/>
        </w:rPr>
      </w:pP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 w:rsidRPr="00971D73">
        <w:rPr>
          <w:color w:val="0070C0"/>
          <w:szCs w:val="20"/>
          <w:lang w:val="nl-BE"/>
        </w:rPr>
        <w:t>-</w:t>
      </w:r>
      <w:r>
        <w:rPr>
          <w:color w:val="0070C0"/>
          <w:szCs w:val="20"/>
          <w:lang w:val="nl-BE"/>
        </w:rPr>
        <w:t xml:space="preserve"> </w:t>
      </w:r>
      <w:r w:rsidRPr="00971D73">
        <w:rPr>
          <w:color w:val="0070C0"/>
          <w:szCs w:val="20"/>
          <w:lang w:val="nl-BE"/>
        </w:rPr>
        <w:t xml:space="preserve">Hoe herken ik een licht verstandelijke beperking bij </w:t>
      </w:r>
      <w:r w:rsidR="002E4166">
        <w:rPr>
          <w:color w:val="0070C0"/>
          <w:szCs w:val="20"/>
          <w:lang w:val="nl-BE"/>
        </w:rPr>
        <w:t>mijn cliënt?</w:t>
      </w:r>
    </w:p>
    <w:p w:rsidR="00E4534C" w:rsidRPr="00971D73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 w:rsidRPr="00971D73">
        <w:rPr>
          <w:color w:val="0070C0"/>
          <w:szCs w:val="20"/>
          <w:lang w:val="nl-BE"/>
        </w:rPr>
        <w:t xml:space="preserve">-Wat kan ik wel en niet verwachten van </w:t>
      </w:r>
      <w:r w:rsidR="002E4166">
        <w:rPr>
          <w:color w:val="0070C0"/>
          <w:szCs w:val="20"/>
          <w:lang w:val="nl-BE"/>
        </w:rPr>
        <w:t xml:space="preserve">mijn cliënt </w:t>
      </w:r>
      <w:r w:rsidRPr="00971D73">
        <w:rPr>
          <w:color w:val="0070C0"/>
          <w:szCs w:val="20"/>
          <w:lang w:val="nl-BE"/>
        </w:rPr>
        <w:t xml:space="preserve"> met een licht verstandelijke beperking?</w:t>
      </w: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2E4166" w:rsidRDefault="002E4166" w:rsidP="002E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>
        <w:rPr>
          <w:color w:val="0070C0"/>
          <w:szCs w:val="20"/>
          <w:lang w:val="nl-BE"/>
        </w:rPr>
        <w:t>-Wat helpt om er voor te zorgen dat de informatie die ik geef begrijpelijk is voor mijn cliënt</w:t>
      </w:r>
      <w:r w:rsidR="009C32A9">
        <w:rPr>
          <w:color w:val="0070C0"/>
          <w:szCs w:val="20"/>
          <w:lang w:val="nl-BE"/>
        </w:rPr>
        <w:t xml:space="preserve"> met een  licht verstandelijke beperking</w:t>
      </w:r>
      <w:r>
        <w:rPr>
          <w:color w:val="0070C0"/>
          <w:szCs w:val="20"/>
          <w:lang w:val="nl-BE"/>
        </w:rPr>
        <w:t xml:space="preserve">? </w:t>
      </w:r>
    </w:p>
    <w:p w:rsidR="002E4166" w:rsidRDefault="002E4166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>
        <w:rPr>
          <w:color w:val="0070C0"/>
          <w:szCs w:val="20"/>
          <w:lang w:val="nl-BE"/>
        </w:rPr>
        <w:t>-</w:t>
      </w:r>
      <w:r w:rsidRPr="00971D73">
        <w:rPr>
          <w:color w:val="0070C0"/>
          <w:szCs w:val="20"/>
          <w:lang w:val="nl-BE"/>
        </w:rPr>
        <w:t xml:space="preserve">Hoe kan ik er voor zorgen dat </w:t>
      </w:r>
      <w:r w:rsidR="002E4166">
        <w:rPr>
          <w:color w:val="0070C0"/>
          <w:szCs w:val="20"/>
          <w:lang w:val="nl-BE"/>
        </w:rPr>
        <w:t>mijn cliënt kan vertellen wat voor hem belangrijk is?</w:t>
      </w: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>
        <w:rPr>
          <w:color w:val="0070C0"/>
          <w:szCs w:val="20"/>
          <w:lang w:val="nl-BE"/>
        </w:rPr>
        <w:t xml:space="preserve">-Wat </w:t>
      </w:r>
      <w:r w:rsidR="002E4166">
        <w:rPr>
          <w:color w:val="0070C0"/>
          <w:szCs w:val="20"/>
          <w:lang w:val="nl-BE"/>
        </w:rPr>
        <w:t>he</w:t>
      </w:r>
      <w:r w:rsidR="009C32A9">
        <w:rPr>
          <w:color w:val="0070C0"/>
          <w:szCs w:val="20"/>
          <w:lang w:val="nl-BE"/>
        </w:rPr>
        <w:t>lpt mijn cliënt om afspraken na te komen</w:t>
      </w:r>
      <w:r w:rsidR="00C324D1">
        <w:rPr>
          <w:color w:val="0070C0"/>
          <w:szCs w:val="20"/>
          <w:lang w:val="nl-BE"/>
        </w:rPr>
        <w:t>?</w:t>
      </w:r>
    </w:p>
    <w:p w:rsidR="00E4534C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9C32A9" w:rsidRDefault="009C32A9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  <w:r>
        <w:rPr>
          <w:color w:val="0070C0"/>
          <w:szCs w:val="20"/>
          <w:lang w:val="nl-BE"/>
        </w:rPr>
        <w:t xml:space="preserve">-Wat </w:t>
      </w:r>
      <w:r w:rsidR="00B72E7D">
        <w:rPr>
          <w:color w:val="0070C0"/>
          <w:szCs w:val="20"/>
          <w:lang w:val="nl-BE"/>
        </w:rPr>
        <w:t xml:space="preserve">versterkt de </w:t>
      </w:r>
      <w:r>
        <w:rPr>
          <w:color w:val="0070C0"/>
          <w:szCs w:val="20"/>
          <w:lang w:val="nl-BE"/>
        </w:rPr>
        <w:t xml:space="preserve">cliënt met een licht verstandelijke beperking </w:t>
      </w:r>
      <w:r w:rsidR="00B72E7D">
        <w:rPr>
          <w:color w:val="0070C0"/>
          <w:szCs w:val="20"/>
          <w:lang w:val="nl-BE"/>
        </w:rPr>
        <w:t xml:space="preserve">bij </w:t>
      </w:r>
      <w:r>
        <w:rPr>
          <w:color w:val="0070C0"/>
          <w:szCs w:val="20"/>
          <w:lang w:val="nl-BE"/>
        </w:rPr>
        <w:t xml:space="preserve">het </w:t>
      </w:r>
      <w:r w:rsidR="00C324D1">
        <w:rPr>
          <w:color w:val="0070C0"/>
          <w:szCs w:val="20"/>
          <w:lang w:val="nl-BE"/>
        </w:rPr>
        <w:t xml:space="preserve">ondernemen van stappen om zijn </w:t>
      </w:r>
      <w:r>
        <w:rPr>
          <w:color w:val="0070C0"/>
          <w:szCs w:val="20"/>
          <w:lang w:val="nl-BE"/>
        </w:rPr>
        <w:t>doel te bereiken?</w:t>
      </w:r>
    </w:p>
    <w:p w:rsidR="00E4534C" w:rsidRPr="00971D73" w:rsidRDefault="00E4534C" w:rsidP="00E4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Cs w:val="20"/>
          <w:lang w:val="nl-BE"/>
        </w:rPr>
      </w:pPr>
    </w:p>
    <w:p w:rsidR="00E4534C" w:rsidRDefault="00E4534C" w:rsidP="00E4534C">
      <w:pPr>
        <w:rPr>
          <w:b/>
          <w:sz w:val="28"/>
          <w:szCs w:val="28"/>
          <w:u w:val="single"/>
          <w:lang w:val="nl-BE"/>
        </w:rPr>
      </w:pPr>
    </w:p>
    <w:p w:rsidR="00E4534C" w:rsidRDefault="00E4534C" w:rsidP="00E4534C">
      <w:pPr>
        <w:rPr>
          <w:szCs w:val="20"/>
          <w:lang w:val="nl-BE"/>
        </w:rPr>
      </w:pPr>
      <w:r>
        <w:rPr>
          <w:szCs w:val="20"/>
          <w:lang w:val="nl-BE"/>
        </w:rPr>
        <w:t>De training ‘Effectief communiceren met cliënten met een licht verstandelijke beperking’ levert uw kennis en praktische handvatten</w:t>
      </w:r>
      <w:r w:rsidR="00B72E7D">
        <w:rPr>
          <w:szCs w:val="20"/>
          <w:lang w:val="nl-BE"/>
        </w:rPr>
        <w:t xml:space="preserve"> </w:t>
      </w:r>
      <w:r>
        <w:rPr>
          <w:szCs w:val="20"/>
          <w:lang w:val="nl-BE"/>
        </w:rPr>
        <w:t>met betrekking op bovenstaande vragen.</w:t>
      </w:r>
    </w:p>
    <w:p w:rsidR="00E4534C" w:rsidRDefault="00E4534C" w:rsidP="00E4534C">
      <w:pPr>
        <w:rPr>
          <w:szCs w:val="20"/>
          <w:lang w:val="nl-BE"/>
        </w:rPr>
      </w:pPr>
    </w:p>
    <w:p w:rsidR="00E4534C" w:rsidRPr="009913F4" w:rsidRDefault="00E4534C" w:rsidP="00E4534C">
      <w:pPr>
        <w:rPr>
          <w:szCs w:val="20"/>
          <w:lang w:val="nl-BE"/>
        </w:rPr>
      </w:pPr>
      <w:r>
        <w:rPr>
          <w:szCs w:val="20"/>
          <w:lang w:val="nl-BE"/>
        </w:rPr>
        <w:t>In onderstaande beschrijving wordt de term ‘licht verstandelijke beperking’ afgekort tot ‘LVB’.</w:t>
      </w:r>
    </w:p>
    <w:p w:rsidR="00E4534C" w:rsidRDefault="00E4534C" w:rsidP="00E4534C">
      <w:pPr>
        <w:rPr>
          <w:szCs w:val="20"/>
          <w:lang w:val="nl-BE"/>
        </w:rPr>
      </w:pPr>
    </w:p>
    <w:p w:rsidR="00E4534C" w:rsidRDefault="00E4534C" w:rsidP="00E4534C">
      <w:pPr>
        <w:rPr>
          <w:b/>
          <w:sz w:val="28"/>
          <w:szCs w:val="28"/>
          <w:u w:val="single"/>
          <w:lang w:val="nl-BE"/>
        </w:rPr>
      </w:pPr>
    </w:p>
    <w:p w:rsidR="00E4534C" w:rsidRPr="009913F4" w:rsidRDefault="00E4534C" w:rsidP="00E4534C">
      <w:pPr>
        <w:rPr>
          <w:b/>
          <w:szCs w:val="20"/>
          <w:lang w:val="nl-BE"/>
        </w:rPr>
      </w:pPr>
      <w:r>
        <w:rPr>
          <w:b/>
          <w:szCs w:val="20"/>
          <w:lang w:val="nl-BE"/>
        </w:rPr>
        <w:t xml:space="preserve">Start training: </w:t>
      </w:r>
      <w:r w:rsidRPr="009913F4">
        <w:rPr>
          <w:b/>
          <w:szCs w:val="20"/>
          <w:lang w:val="nl-BE"/>
        </w:rPr>
        <w:t xml:space="preserve"> </w:t>
      </w:r>
      <w:r>
        <w:rPr>
          <w:b/>
          <w:szCs w:val="20"/>
          <w:lang w:val="nl-BE"/>
        </w:rPr>
        <w:tab/>
      </w:r>
      <w:r w:rsidRPr="009913F4">
        <w:rPr>
          <w:b/>
          <w:szCs w:val="20"/>
          <w:lang w:val="nl-BE"/>
        </w:rPr>
        <w:t xml:space="preserve">9.00 uur </w:t>
      </w:r>
    </w:p>
    <w:p w:rsidR="00E4534C" w:rsidRPr="009913F4" w:rsidRDefault="00E4534C" w:rsidP="00E4534C">
      <w:pPr>
        <w:rPr>
          <w:b/>
          <w:szCs w:val="20"/>
          <w:lang w:val="nl-BE"/>
        </w:rPr>
      </w:pPr>
      <w:r w:rsidRPr="009913F4">
        <w:rPr>
          <w:b/>
          <w:szCs w:val="20"/>
          <w:lang w:val="nl-BE"/>
        </w:rPr>
        <w:t>Einde</w:t>
      </w:r>
      <w:r>
        <w:rPr>
          <w:b/>
          <w:szCs w:val="20"/>
          <w:lang w:val="nl-BE"/>
        </w:rPr>
        <w:t xml:space="preserve"> training</w:t>
      </w:r>
      <w:r w:rsidRPr="009913F4">
        <w:rPr>
          <w:b/>
          <w:szCs w:val="20"/>
          <w:lang w:val="nl-BE"/>
        </w:rPr>
        <w:t xml:space="preserve">: </w:t>
      </w:r>
      <w:r>
        <w:rPr>
          <w:b/>
          <w:szCs w:val="20"/>
          <w:lang w:val="nl-BE"/>
        </w:rPr>
        <w:tab/>
      </w:r>
      <w:r w:rsidRPr="009913F4">
        <w:rPr>
          <w:b/>
          <w:szCs w:val="20"/>
          <w:lang w:val="nl-BE"/>
        </w:rPr>
        <w:t>16.00 uur</w:t>
      </w:r>
    </w:p>
    <w:p w:rsidR="00E4534C" w:rsidRDefault="00E4534C" w:rsidP="00E4534C">
      <w:pPr>
        <w:rPr>
          <w:b/>
          <w:sz w:val="28"/>
          <w:szCs w:val="28"/>
          <w:u w:val="single"/>
          <w:lang w:val="nl-BE"/>
        </w:rPr>
      </w:pPr>
    </w:p>
    <w:p w:rsidR="00E4534C" w:rsidRPr="00E021E9" w:rsidRDefault="00E4534C" w:rsidP="00E4534C">
      <w:pPr>
        <w:rPr>
          <w:b/>
          <w:sz w:val="24"/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1.Opening   </w:t>
      </w:r>
      <w:r>
        <w:rPr>
          <w:b/>
          <w:lang w:val="nl-BE"/>
        </w:rPr>
        <w:t>9.00 – 9.10 uur  (10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-  Voorstellen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-  Huishoudelijke mededelingen.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-  Uitleg programma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-  Presentielijst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-  Digitale studiemap/ theoriekaartjes</w:t>
      </w:r>
    </w:p>
    <w:p w:rsidR="00E4534C" w:rsidRPr="003B0E48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2. Sonja  </w:t>
      </w:r>
      <w:r>
        <w:rPr>
          <w:b/>
          <w:lang w:val="nl-BE"/>
        </w:rPr>
        <w:t>9.10 – 9.30 uur  (20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 xml:space="preserve">U hoort het verhaal van Sonja. Sonja is een vrouw met een LVB. Sonja vertelt u  wat er gebeurt in haar leven en wat haar beleving daar bij is. In haar verhaal </w:t>
      </w:r>
      <w:r w:rsidR="009C32A9">
        <w:rPr>
          <w:lang w:val="nl-BE"/>
        </w:rPr>
        <w:t xml:space="preserve">komen ervaringen op verschillende levensgebieden aan de orde: relaties, ouderschap, werk, huishouden, geldzaken en omgaan met instanties. </w:t>
      </w:r>
      <w:r>
        <w:rPr>
          <w:lang w:val="nl-BE"/>
        </w:rPr>
        <w:t>In de monoloog zijn alle kenmerken van een LVB verwerkt.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Sonja wordt ter plekke voor u gespeeld door een trainersacteur die gespecialiseerd is in het spelen van een LVB.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3. Verwerking theorie </w:t>
      </w:r>
      <w:r>
        <w:rPr>
          <w:b/>
          <w:lang w:val="nl-BE"/>
        </w:rPr>
        <w:t xml:space="preserve"> 9.30 – 9.45 uur  (15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Uit het verhaal van Sonja destilleert u in drie – tallen de volgende aspecten:</w:t>
      </w: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vindt Sonja moeilijk? (de beperking)</w:t>
      </w:r>
    </w:p>
    <w:p w:rsidR="00E4534C" w:rsidRDefault="00E4534C" w:rsidP="00E4534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kan Sonja goed? (de kracht)</w:t>
      </w:r>
    </w:p>
    <w:p w:rsidR="00E4534C" w:rsidRDefault="00E4534C" w:rsidP="00E4534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heeft Sonja nodig? (de ondersteuningsbehoefte)</w:t>
      </w: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4. Theorie  </w:t>
      </w:r>
      <w:r>
        <w:rPr>
          <w:b/>
          <w:lang w:val="nl-BE"/>
        </w:rPr>
        <w:t>9.45 – 10.15 uur (30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 xml:space="preserve">De trainer bespreekt wat u met uw collega’s uit het verhaal van Sonja gedestilleerd heeft en voegt  theorie toe. Duidelijk wordt op welke gebieden de LVB zich voordoet en hoe de kenmerken op elkaar </w:t>
      </w:r>
      <w:r>
        <w:rPr>
          <w:lang w:val="nl-BE"/>
        </w:rPr>
        <w:lastRenderedPageBreak/>
        <w:t>inwerken. Hierbij illustreert de trainer de theorie met behulp van voorbeelden die nauw aansluite</w:t>
      </w:r>
      <w:r w:rsidR="00FD2863">
        <w:rPr>
          <w:lang w:val="nl-BE"/>
        </w:rPr>
        <w:t>n bij de dagelijkse praktijk van uw werk.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5. Overvraging  </w:t>
      </w:r>
      <w:r w:rsidRPr="00E021E9">
        <w:rPr>
          <w:b/>
          <w:lang w:val="nl-BE"/>
        </w:rPr>
        <w:t>10.15 – 10.30 uur</w:t>
      </w:r>
      <w:r>
        <w:rPr>
          <w:lang w:val="nl-BE"/>
        </w:rPr>
        <w:t xml:space="preserve">  (</w:t>
      </w:r>
      <w:r>
        <w:rPr>
          <w:b/>
          <w:lang w:val="nl-BE"/>
        </w:rPr>
        <w:t>15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U doet een oefening die u doet ervaren hoe het is om overvraagd te worden en tot welk gedrag dit kan leiden. Anders gezegd: welk gedrag kunt u tegen komen bij ee</w:t>
      </w:r>
      <w:r w:rsidR="00FD2863">
        <w:rPr>
          <w:lang w:val="nl-BE"/>
        </w:rPr>
        <w:t xml:space="preserve">n cliënt met een LVB als u hem </w:t>
      </w:r>
      <w:r>
        <w:rPr>
          <w:lang w:val="nl-BE"/>
        </w:rPr>
        <w:t>overvraagt?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6.  PAUZE </w:t>
      </w:r>
      <w:r w:rsidRPr="00E021E9">
        <w:rPr>
          <w:b/>
          <w:lang w:val="nl-BE"/>
        </w:rPr>
        <w:t>10.30 – 10.45 uur</w:t>
      </w:r>
      <w:r>
        <w:rPr>
          <w:lang w:val="nl-BE"/>
        </w:rPr>
        <w:t xml:space="preserve"> (</w:t>
      </w:r>
      <w:r>
        <w:rPr>
          <w:b/>
          <w:lang w:val="nl-BE"/>
        </w:rPr>
        <w:t>15 minuten)</w:t>
      </w: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Pr="00E021E9" w:rsidRDefault="00E4534C" w:rsidP="00E4534C">
      <w:pPr>
        <w:rPr>
          <w:lang w:val="nl-BE"/>
        </w:rPr>
      </w:pPr>
      <w:r>
        <w:rPr>
          <w:b/>
          <w:color w:val="0070C0"/>
          <w:lang w:val="nl-BE"/>
        </w:rPr>
        <w:t xml:space="preserve">7. Film  </w:t>
      </w:r>
      <w:r w:rsidRPr="00E021E9">
        <w:rPr>
          <w:b/>
          <w:lang w:val="nl-BE"/>
        </w:rPr>
        <w:t>10.45 – 11.05 uur</w:t>
      </w:r>
      <w:r>
        <w:rPr>
          <w:lang w:val="nl-BE"/>
        </w:rPr>
        <w:t xml:space="preserve"> (</w:t>
      </w:r>
      <w:r>
        <w:rPr>
          <w:b/>
          <w:lang w:val="nl-BE"/>
        </w:rPr>
        <w:t>20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Er w</w:t>
      </w:r>
      <w:r w:rsidR="00427CD5">
        <w:rPr>
          <w:lang w:val="nl-BE"/>
        </w:rPr>
        <w:t>ordt een filmpje vertoond</w:t>
      </w:r>
      <w:r w:rsidR="00FD2863">
        <w:rPr>
          <w:lang w:val="nl-BE"/>
        </w:rPr>
        <w:t xml:space="preserve"> waarin mensen met een LVB zelf aan het woord komen</w:t>
      </w:r>
      <w:r w:rsidR="0042324D">
        <w:rPr>
          <w:lang w:val="nl-BE"/>
        </w:rPr>
        <w:t>. Zij vertellen wat ze nodig gehad hebben om uit een isolement te komen c.q. weer te kunnen werken</w:t>
      </w:r>
      <w:r w:rsidR="00FD2863">
        <w:rPr>
          <w:lang w:val="nl-BE"/>
        </w:rPr>
        <w:t>.</w:t>
      </w:r>
      <w:r>
        <w:rPr>
          <w:lang w:val="nl-BE"/>
        </w:rPr>
        <w:t xml:space="preserve"> Bij de na bespreking van de film wordt een koppeling gelegd met de theorie die u zojuist gehad heeft.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8. Signalen LVB </w:t>
      </w:r>
      <w:r>
        <w:rPr>
          <w:b/>
          <w:lang w:val="nl-BE"/>
        </w:rPr>
        <w:t>11.05 – 11.20 uur  (15 minuten)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U krijgt tips aangereikt voor het herkennen van een (mogelijke) LVB bij uw cliënten. Ook hierbij wordt een koppeling gelegd met de theorie.</w:t>
      </w:r>
    </w:p>
    <w:p w:rsidR="00E4534C" w:rsidRPr="00BD1C4F" w:rsidRDefault="00E4534C" w:rsidP="00E4534C">
      <w:pPr>
        <w:rPr>
          <w:b/>
          <w:color w:val="0070C0"/>
          <w:lang w:val="nl-BE"/>
        </w:rPr>
      </w:pP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  <w:r>
        <w:rPr>
          <w:b/>
          <w:color w:val="0070C0"/>
          <w:lang w:val="nl-BE"/>
        </w:rPr>
        <w:t xml:space="preserve">9. Communicatie  </w:t>
      </w:r>
      <w:r>
        <w:rPr>
          <w:b/>
          <w:lang w:val="nl-BE"/>
        </w:rPr>
        <w:t>11.20 – 11.40 uur (20</w:t>
      </w:r>
      <w:r w:rsidRPr="00E021E9">
        <w:rPr>
          <w:b/>
          <w:lang w:val="nl-BE"/>
        </w:rPr>
        <w:t xml:space="preserve"> minuten</w:t>
      </w:r>
      <w:r>
        <w:rPr>
          <w:b/>
          <w:lang w:val="nl-BE"/>
        </w:rPr>
        <w:t>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U krijgt de ‘Top 10’ van tips voor het communiceren met cliënten met een LVB en uitleg over waarom deze aanpassingen van belang zijn.</w:t>
      </w: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Pr="00E021E9" w:rsidRDefault="00E4534C" w:rsidP="00E4534C">
      <w:pPr>
        <w:rPr>
          <w:lang w:val="nl-BE"/>
        </w:rPr>
      </w:pPr>
      <w:r>
        <w:rPr>
          <w:b/>
          <w:color w:val="0070C0"/>
          <w:lang w:val="nl-BE"/>
        </w:rPr>
        <w:t xml:space="preserve">10. LVB taal  </w:t>
      </w:r>
      <w:r w:rsidRPr="00454E1A">
        <w:rPr>
          <w:b/>
          <w:lang w:val="nl-BE"/>
        </w:rPr>
        <w:t>11.40 – 12.00 uur</w:t>
      </w:r>
      <w:r>
        <w:rPr>
          <w:lang w:val="nl-BE"/>
        </w:rPr>
        <w:t xml:space="preserve"> (</w:t>
      </w:r>
      <w:r w:rsidRPr="00E021E9">
        <w:rPr>
          <w:b/>
          <w:lang w:val="nl-BE"/>
        </w:rPr>
        <w:t>20 minuten</w:t>
      </w:r>
      <w:r>
        <w:rPr>
          <w:b/>
          <w:lang w:val="nl-BE"/>
        </w:rPr>
        <w:t>)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 xml:space="preserve">Termen die u gewend bent te gebruiken, maar die veelal te moeilijk zijn voor cliënten met een LVB, gaat u ‘ombouwen’ naar LVB taal. Dit is een eerste oefening in het laten aansluiten van uw communicatie bij het niveau van functioneren van uw cliënt met een LVB. 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>In het middagprogramma gaat u daar mee verder.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11. LUNCH en PAUZE  </w:t>
      </w:r>
      <w:r>
        <w:rPr>
          <w:b/>
          <w:lang w:val="nl-BE"/>
        </w:rPr>
        <w:t>van 12.00 – 13.00 uur (60 minuten)</w:t>
      </w: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Default="00E4534C" w:rsidP="00E4534C">
      <w:pPr>
        <w:rPr>
          <w:b/>
          <w:color w:val="0070C0"/>
          <w:lang w:val="nl-BE"/>
        </w:rPr>
      </w:pPr>
    </w:p>
    <w:p w:rsidR="00E4534C" w:rsidRPr="00454E1A" w:rsidRDefault="00E4534C" w:rsidP="00E4534C">
      <w:pPr>
        <w:rPr>
          <w:b/>
          <w:lang w:val="nl-BE"/>
        </w:rPr>
      </w:pPr>
      <w:r>
        <w:rPr>
          <w:b/>
          <w:color w:val="0070C0"/>
          <w:lang w:val="nl-BE"/>
        </w:rPr>
        <w:t xml:space="preserve">12. Casuïstiek </w:t>
      </w:r>
      <w:r w:rsidR="00DD640E">
        <w:rPr>
          <w:b/>
          <w:lang w:val="nl-BE"/>
        </w:rPr>
        <w:t>13.00 – 15.30</w:t>
      </w:r>
      <w:r>
        <w:rPr>
          <w:b/>
          <w:lang w:val="nl-BE"/>
        </w:rPr>
        <w:t xml:space="preserve">  (</w:t>
      </w:r>
      <w:r w:rsidRPr="00454E1A">
        <w:rPr>
          <w:b/>
          <w:lang w:val="nl-BE"/>
        </w:rPr>
        <w:t>135 minuten)</w:t>
      </w:r>
      <w:r>
        <w:rPr>
          <w:b/>
          <w:lang w:val="nl-BE"/>
        </w:rPr>
        <w:t>, inclusief een pauze van 15 minuten.</w:t>
      </w:r>
    </w:p>
    <w:p w:rsidR="00E4534C" w:rsidRDefault="00E4534C" w:rsidP="00E4534C">
      <w:pPr>
        <w:rPr>
          <w:lang w:val="nl-BE"/>
        </w:rPr>
      </w:pPr>
      <w:r>
        <w:rPr>
          <w:lang w:val="nl-BE"/>
        </w:rPr>
        <w:t xml:space="preserve">Aan de hand van het voorbereiden en uitspelen van realistische  praktijk situaties oefent u vaardigheden op het gebied van het aansluiten bij het </w:t>
      </w:r>
      <w:r w:rsidR="00FD2863">
        <w:rPr>
          <w:lang w:val="nl-BE"/>
        </w:rPr>
        <w:t xml:space="preserve">verstandelijke </w:t>
      </w:r>
      <w:r>
        <w:rPr>
          <w:lang w:val="nl-BE"/>
        </w:rPr>
        <w:t xml:space="preserve"> – en sociaal emotionele niveau van de </w:t>
      </w:r>
      <w:r w:rsidR="00FD2863">
        <w:rPr>
          <w:lang w:val="nl-BE"/>
        </w:rPr>
        <w:t xml:space="preserve">cliënt </w:t>
      </w:r>
      <w:r>
        <w:rPr>
          <w:lang w:val="nl-BE"/>
        </w:rPr>
        <w:t xml:space="preserve"> met een LVB. In het kader hiervan gaat u in gesprek met uw cliënt ‘Sonja’. Sonja heeft u aan het begin van de ochtend al leren kennen.</w:t>
      </w: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rPr>
          <w:lang w:val="nl-BE"/>
        </w:rPr>
      </w:pPr>
      <w:r>
        <w:rPr>
          <w:lang w:val="nl-BE"/>
        </w:rPr>
        <w:t>U leert o.a. taal te gebruiken van een passend niveau, ook bij uitleg over complexe zaken</w:t>
      </w:r>
      <w:r w:rsidR="00FD2863">
        <w:rPr>
          <w:lang w:val="nl-BE"/>
        </w:rPr>
        <w:t xml:space="preserve">. </w:t>
      </w:r>
      <w:r>
        <w:rPr>
          <w:lang w:val="nl-BE"/>
        </w:rPr>
        <w:t>U leert aan te sluiten in tempo. U leert rekening te houden met het beperkte werkgeheugen</w:t>
      </w:r>
      <w:r w:rsidR="00FD2863">
        <w:rPr>
          <w:lang w:val="nl-BE"/>
        </w:rPr>
        <w:t xml:space="preserve">. U ervaart het verschil in functioneren </w:t>
      </w:r>
      <w:r w:rsidR="00DD640E">
        <w:rPr>
          <w:lang w:val="nl-BE"/>
        </w:rPr>
        <w:t xml:space="preserve">van uw cliënt </w:t>
      </w:r>
      <w:r w:rsidR="00FD2863">
        <w:rPr>
          <w:lang w:val="nl-BE"/>
        </w:rPr>
        <w:t xml:space="preserve">tussen het </w:t>
      </w:r>
      <w:r w:rsidR="00B72E7D">
        <w:rPr>
          <w:lang w:val="nl-BE"/>
        </w:rPr>
        <w:t xml:space="preserve">verstandelijk </w:t>
      </w:r>
      <w:r w:rsidR="00FD2863">
        <w:rPr>
          <w:lang w:val="nl-BE"/>
        </w:rPr>
        <w:t xml:space="preserve">kunnen begrijpen </w:t>
      </w:r>
      <w:r w:rsidR="00DD640E">
        <w:rPr>
          <w:lang w:val="nl-BE"/>
        </w:rPr>
        <w:t xml:space="preserve">van een situatie </w:t>
      </w:r>
      <w:r w:rsidR="00B72E7D">
        <w:rPr>
          <w:lang w:val="nl-BE"/>
        </w:rPr>
        <w:t xml:space="preserve">enerzijds, </w:t>
      </w:r>
      <w:r w:rsidR="00FD2863">
        <w:rPr>
          <w:lang w:val="nl-BE"/>
        </w:rPr>
        <w:t xml:space="preserve">en het </w:t>
      </w:r>
      <w:r w:rsidR="00DD640E">
        <w:rPr>
          <w:lang w:val="nl-BE"/>
        </w:rPr>
        <w:t xml:space="preserve">sociaal – emotioneel </w:t>
      </w:r>
      <w:proofErr w:type="spellStart"/>
      <w:r w:rsidR="00FD2863">
        <w:rPr>
          <w:lang w:val="nl-BE"/>
        </w:rPr>
        <w:t>áán</w:t>
      </w:r>
      <w:proofErr w:type="spellEnd"/>
      <w:r w:rsidR="00FD2863">
        <w:rPr>
          <w:lang w:val="nl-BE"/>
        </w:rPr>
        <w:t xml:space="preserve"> </w:t>
      </w:r>
      <w:r w:rsidR="00DD640E">
        <w:rPr>
          <w:lang w:val="nl-BE"/>
        </w:rPr>
        <w:t xml:space="preserve">- </w:t>
      </w:r>
      <w:r w:rsidR="00FD2863">
        <w:rPr>
          <w:lang w:val="nl-BE"/>
        </w:rPr>
        <w:t xml:space="preserve">kunnen van </w:t>
      </w:r>
      <w:r w:rsidR="00DD640E">
        <w:rPr>
          <w:lang w:val="nl-BE"/>
        </w:rPr>
        <w:t xml:space="preserve">de </w:t>
      </w:r>
      <w:r w:rsidR="00FD2863">
        <w:rPr>
          <w:lang w:val="nl-BE"/>
        </w:rPr>
        <w:t>situatie</w:t>
      </w:r>
      <w:r w:rsidR="00B72E7D">
        <w:rPr>
          <w:lang w:val="nl-BE"/>
        </w:rPr>
        <w:t xml:space="preserve"> anderzijds</w:t>
      </w:r>
      <w:r w:rsidR="00DD640E">
        <w:rPr>
          <w:lang w:val="nl-BE"/>
        </w:rPr>
        <w:t xml:space="preserve">. U leert aan te sluiten bij deze discrepantie in functioneren. Tot slot </w:t>
      </w:r>
      <w:r>
        <w:rPr>
          <w:lang w:val="nl-BE"/>
        </w:rPr>
        <w:t>leert u gebruik te maken van visuele ondersteunende middelen, het ‘contact gaat voor contract’ principe</w:t>
      </w:r>
      <w:r w:rsidR="00DD640E">
        <w:rPr>
          <w:lang w:val="nl-BE"/>
        </w:rPr>
        <w:t>, het normaliseren en doseren.</w:t>
      </w:r>
    </w:p>
    <w:p w:rsidR="00FD2863" w:rsidRDefault="00FD2863" w:rsidP="00E4534C">
      <w:pPr>
        <w:rPr>
          <w:lang w:val="nl-BE"/>
        </w:rPr>
      </w:pPr>
    </w:p>
    <w:p w:rsidR="00E4534C" w:rsidRDefault="00FD2863" w:rsidP="00E4534C">
      <w:pPr>
        <w:rPr>
          <w:lang w:val="nl-BE"/>
        </w:rPr>
      </w:pPr>
      <w:r>
        <w:rPr>
          <w:lang w:val="nl-BE"/>
        </w:rPr>
        <w:t xml:space="preserve">De oefeningen worden stapsgewijs opgebouwd en tijdens </w:t>
      </w:r>
      <w:r w:rsidR="00E4534C">
        <w:rPr>
          <w:lang w:val="nl-BE"/>
        </w:rPr>
        <w:t>het oefenen wordt u op zorgvuldige wijze gecoacht en ontvangt u feedback. Hierbij wordt steeds de link met de theorie gelegd.</w:t>
      </w:r>
    </w:p>
    <w:p w:rsidR="00E4534C" w:rsidRDefault="00E4534C" w:rsidP="00E4534C">
      <w:pPr>
        <w:rPr>
          <w:lang w:val="nl-BE"/>
        </w:rPr>
      </w:pPr>
    </w:p>
    <w:p w:rsidR="00E4534C" w:rsidRDefault="00E4534C" w:rsidP="00E4534C">
      <w:pPr>
        <w:rPr>
          <w:lang w:val="nl-BE"/>
        </w:rPr>
      </w:pPr>
    </w:p>
    <w:p w:rsidR="00E4534C" w:rsidRPr="00454E1A" w:rsidRDefault="00E4534C" w:rsidP="00E4534C">
      <w:pPr>
        <w:rPr>
          <w:lang w:val="nl-BE"/>
        </w:rPr>
      </w:pPr>
      <w:r>
        <w:rPr>
          <w:b/>
          <w:color w:val="0070C0"/>
          <w:lang w:val="nl-BE"/>
        </w:rPr>
        <w:t>1</w:t>
      </w:r>
      <w:r w:rsidR="00DD640E">
        <w:rPr>
          <w:b/>
          <w:color w:val="0070C0"/>
          <w:lang w:val="nl-BE"/>
        </w:rPr>
        <w:t>3</w:t>
      </w:r>
      <w:r>
        <w:rPr>
          <w:b/>
          <w:color w:val="0070C0"/>
          <w:lang w:val="nl-BE"/>
        </w:rPr>
        <w:t xml:space="preserve">. Reflectie </w:t>
      </w:r>
      <w:r w:rsidRPr="00454E1A">
        <w:rPr>
          <w:b/>
          <w:lang w:val="nl-BE"/>
        </w:rPr>
        <w:t>15.</w:t>
      </w:r>
      <w:r w:rsidR="00DD640E">
        <w:rPr>
          <w:b/>
          <w:lang w:val="nl-BE"/>
        </w:rPr>
        <w:t>30</w:t>
      </w:r>
      <w:r w:rsidRPr="00454E1A">
        <w:rPr>
          <w:b/>
          <w:lang w:val="nl-BE"/>
        </w:rPr>
        <w:t xml:space="preserve"> – 15.</w:t>
      </w:r>
      <w:r w:rsidR="00DD640E">
        <w:rPr>
          <w:b/>
          <w:lang w:val="nl-BE"/>
        </w:rPr>
        <w:t>45</w:t>
      </w:r>
      <w:r>
        <w:rPr>
          <w:b/>
          <w:lang w:val="nl-BE"/>
        </w:rPr>
        <w:t xml:space="preserve"> uur </w:t>
      </w:r>
      <w:r w:rsidRPr="00454E1A">
        <w:rPr>
          <w:b/>
          <w:lang w:val="nl-BE"/>
        </w:rPr>
        <w:t xml:space="preserve"> (10 minuten)</w:t>
      </w:r>
    </w:p>
    <w:p w:rsidR="00E4534C" w:rsidRPr="00FF5846" w:rsidRDefault="00E4534C" w:rsidP="00E4534C">
      <w:pPr>
        <w:rPr>
          <w:lang w:val="nl-BE"/>
        </w:rPr>
      </w:pPr>
      <w:r>
        <w:rPr>
          <w:lang w:val="nl-BE"/>
        </w:rPr>
        <w:t>U sluit de training af met een korte zelfreflectie. U gaat na en benoemt wat uw kracht is in het werken met cliënten met een LVB en dus vooral zo wilt blijven doen. En u benoemt uw aandachtspunt in het werken met deze groep cliënten en wat u helpt om het  betreffende aandachtspunt (verder) te ontwikkelen of toe te passen.</w:t>
      </w:r>
    </w:p>
    <w:p w:rsidR="00E4534C" w:rsidRDefault="00E4534C" w:rsidP="00E4534C">
      <w:pPr>
        <w:rPr>
          <w:lang w:val="nl-BE"/>
        </w:rPr>
      </w:pPr>
    </w:p>
    <w:p w:rsidR="00E4534C" w:rsidRPr="00454E1A" w:rsidRDefault="00E4534C" w:rsidP="00E4534C">
      <w:pPr>
        <w:rPr>
          <w:lang w:val="nl-BE"/>
        </w:rPr>
      </w:pPr>
      <w:r>
        <w:rPr>
          <w:b/>
          <w:color w:val="0070C0"/>
          <w:lang w:val="nl-BE"/>
        </w:rPr>
        <w:t>1</w:t>
      </w:r>
      <w:r w:rsidR="00DD640E">
        <w:rPr>
          <w:b/>
          <w:color w:val="0070C0"/>
          <w:lang w:val="nl-BE"/>
        </w:rPr>
        <w:t>4</w:t>
      </w:r>
      <w:r>
        <w:rPr>
          <w:b/>
          <w:color w:val="0070C0"/>
          <w:lang w:val="nl-BE"/>
        </w:rPr>
        <w:t xml:space="preserve">. Afsluiting </w:t>
      </w:r>
      <w:r>
        <w:rPr>
          <w:b/>
          <w:lang w:val="nl-BE"/>
        </w:rPr>
        <w:t>15.50 – 1</w:t>
      </w:r>
      <w:r w:rsidR="00BE60C0">
        <w:rPr>
          <w:b/>
          <w:lang w:val="nl-BE"/>
        </w:rPr>
        <w:t>6</w:t>
      </w:r>
      <w:r>
        <w:rPr>
          <w:b/>
          <w:lang w:val="nl-BE"/>
        </w:rPr>
        <w:t>.00 uur (10 minuten)</w:t>
      </w:r>
    </w:p>
    <w:p w:rsidR="00E4534C" w:rsidRPr="00454E1A" w:rsidRDefault="00E4534C" w:rsidP="00E4534C">
      <w:pPr>
        <w:rPr>
          <w:lang w:val="nl-BE"/>
        </w:rPr>
      </w:pPr>
      <w:r>
        <w:rPr>
          <w:lang w:val="nl-BE"/>
        </w:rPr>
        <w:t>Individueel invullen van schriftelijk evaluatieformulier en uitdelen certificaten</w:t>
      </w:r>
    </w:p>
    <w:p w:rsidR="00E4534C" w:rsidRDefault="00E4534C" w:rsidP="00E4534C">
      <w:pPr>
        <w:rPr>
          <w:lang w:val="nl-BE"/>
        </w:rPr>
      </w:pPr>
    </w:p>
    <w:p w:rsidR="00E4534C" w:rsidRPr="00E021E9" w:rsidRDefault="00E4534C" w:rsidP="00E4534C">
      <w:pPr>
        <w:rPr>
          <w:lang w:val="nl-BE"/>
        </w:rPr>
      </w:pPr>
    </w:p>
    <w:p w:rsidR="009C3728" w:rsidRPr="00E4534C" w:rsidRDefault="009C3728">
      <w:pPr>
        <w:rPr>
          <w:lang w:val="nl-BE"/>
        </w:rPr>
      </w:pPr>
    </w:p>
    <w:sectPr w:rsidR="009C3728" w:rsidRPr="00E4534C" w:rsidSect="00A703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DCE"/>
    <w:multiLevelType w:val="hybridMultilevel"/>
    <w:tmpl w:val="CDE084AA"/>
    <w:lvl w:ilvl="0" w:tplc="83ACE8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4534C"/>
    <w:rsid w:val="0000780E"/>
    <w:rsid w:val="000078B8"/>
    <w:rsid w:val="000118A1"/>
    <w:rsid w:val="00013272"/>
    <w:rsid w:val="000135FB"/>
    <w:rsid w:val="000149FB"/>
    <w:rsid w:val="00014C30"/>
    <w:rsid w:val="00020E1F"/>
    <w:rsid w:val="00021DB3"/>
    <w:rsid w:val="000224F4"/>
    <w:rsid w:val="00025B4E"/>
    <w:rsid w:val="00027F00"/>
    <w:rsid w:val="00032854"/>
    <w:rsid w:val="00033C8D"/>
    <w:rsid w:val="00033CAA"/>
    <w:rsid w:val="0003697F"/>
    <w:rsid w:val="00040B4A"/>
    <w:rsid w:val="000430C6"/>
    <w:rsid w:val="00045094"/>
    <w:rsid w:val="000512D6"/>
    <w:rsid w:val="00052BC5"/>
    <w:rsid w:val="00055AA3"/>
    <w:rsid w:val="00060BE1"/>
    <w:rsid w:val="00065ADF"/>
    <w:rsid w:val="00066357"/>
    <w:rsid w:val="0007475E"/>
    <w:rsid w:val="00075BB5"/>
    <w:rsid w:val="000769E5"/>
    <w:rsid w:val="000771FC"/>
    <w:rsid w:val="00094853"/>
    <w:rsid w:val="000A1F82"/>
    <w:rsid w:val="000A5550"/>
    <w:rsid w:val="000A5748"/>
    <w:rsid w:val="000A6919"/>
    <w:rsid w:val="000B2008"/>
    <w:rsid w:val="000C127E"/>
    <w:rsid w:val="000D009F"/>
    <w:rsid w:val="000E1B9A"/>
    <w:rsid w:val="000E507A"/>
    <w:rsid w:val="000E637C"/>
    <w:rsid w:val="000E7973"/>
    <w:rsid w:val="000F19CF"/>
    <w:rsid w:val="000F39F0"/>
    <w:rsid w:val="00103240"/>
    <w:rsid w:val="0010455D"/>
    <w:rsid w:val="00105856"/>
    <w:rsid w:val="001231E3"/>
    <w:rsid w:val="00127A64"/>
    <w:rsid w:val="00130DD6"/>
    <w:rsid w:val="001378EB"/>
    <w:rsid w:val="001417FD"/>
    <w:rsid w:val="001472F6"/>
    <w:rsid w:val="00155CAB"/>
    <w:rsid w:val="00161A0D"/>
    <w:rsid w:val="00171B27"/>
    <w:rsid w:val="00172542"/>
    <w:rsid w:val="001749BA"/>
    <w:rsid w:val="00177547"/>
    <w:rsid w:val="00191C2B"/>
    <w:rsid w:val="0019444D"/>
    <w:rsid w:val="00194D43"/>
    <w:rsid w:val="001953C5"/>
    <w:rsid w:val="0019560F"/>
    <w:rsid w:val="001B0C92"/>
    <w:rsid w:val="001B0D1F"/>
    <w:rsid w:val="001B5438"/>
    <w:rsid w:val="001B5738"/>
    <w:rsid w:val="001B6DDA"/>
    <w:rsid w:val="001C2B0D"/>
    <w:rsid w:val="001C30A0"/>
    <w:rsid w:val="001D330B"/>
    <w:rsid w:val="001E4B34"/>
    <w:rsid w:val="001F1314"/>
    <w:rsid w:val="001F2765"/>
    <w:rsid w:val="001F623D"/>
    <w:rsid w:val="0020211D"/>
    <w:rsid w:val="002054C2"/>
    <w:rsid w:val="00221B14"/>
    <w:rsid w:val="00226DCD"/>
    <w:rsid w:val="00227194"/>
    <w:rsid w:val="00237576"/>
    <w:rsid w:val="00240990"/>
    <w:rsid w:val="00244468"/>
    <w:rsid w:val="0025332A"/>
    <w:rsid w:val="00260A04"/>
    <w:rsid w:val="00271272"/>
    <w:rsid w:val="00273674"/>
    <w:rsid w:val="0027700D"/>
    <w:rsid w:val="00280118"/>
    <w:rsid w:val="00281B74"/>
    <w:rsid w:val="00287A4D"/>
    <w:rsid w:val="00293CF1"/>
    <w:rsid w:val="00296828"/>
    <w:rsid w:val="00297044"/>
    <w:rsid w:val="002A120A"/>
    <w:rsid w:val="002A482C"/>
    <w:rsid w:val="002A5906"/>
    <w:rsid w:val="002A774B"/>
    <w:rsid w:val="002B0C4B"/>
    <w:rsid w:val="002B484F"/>
    <w:rsid w:val="002B51EB"/>
    <w:rsid w:val="002B5F0D"/>
    <w:rsid w:val="002C0753"/>
    <w:rsid w:val="002C69B7"/>
    <w:rsid w:val="002D6AA5"/>
    <w:rsid w:val="002E1046"/>
    <w:rsid w:val="002E4166"/>
    <w:rsid w:val="002E62B2"/>
    <w:rsid w:val="002F2BAB"/>
    <w:rsid w:val="0030163E"/>
    <w:rsid w:val="00306EE4"/>
    <w:rsid w:val="00313A8D"/>
    <w:rsid w:val="0032472E"/>
    <w:rsid w:val="00330010"/>
    <w:rsid w:val="00330906"/>
    <w:rsid w:val="00341EC6"/>
    <w:rsid w:val="0034436E"/>
    <w:rsid w:val="00344A04"/>
    <w:rsid w:val="003451A8"/>
    <w:rsid w:val="003466FC"/>
    <w:rsid w:val="0037105D"/>
    <w:rsid w:val="00376A14"/>
    <w:rsid w:val="00381470"/>
    <w:rsid w:val="00390783"/>
    <w:rsid w:val="0039738E"/>
    <w:rsid w:val="003B23FC"/>
    <w:rsid w:val="003B2E67"/>
    <w:rsid w:val="003C02C9"/>
    <w:rsid w:val="003C1E27"/>
    <w:rsid w:val="003C1EA5"/>
    <w:rsid w:val="003C7131"/>
    <w:rsid w:val="003C7284"/>
    <w:rsid w:val="003D03EA"/>
    <w:rsid w:val="003D2317"/>
    <w:rsid w:val="003D2D22"/>
    <w:rsid w:val="003D425A"/>
    <w:rsid w:val="003E0824"/>
    <w:rsid w:val="003E1E55"/>
    <w:rsid w:val="003E45C2"/>
    <w:rsid w:val="003E6B92"/>
    <w:rsid w:val="003F1B50"/>
    <w:rsid w:val="003F3CA9"/>
    <w:rsid w:val="003F7725"/>
    <w:rsid w:val="00411475"/>
    <w:rsid w:val="0041312E"/>
    <w:rsid w:val="00413F51"/>
    <w:rsid w:val="00414CA3"/>
    <w:rsid w:val="0042324D"/>
    <w:rsid w:val="004254D8"/>
    <w:rsid w:val="00425D8C"/>
    <w:rsid w:val="004267B6"/>
    <w:rsid w:val="004279CC"/>
    <w:rsid w:val="00427CD5"/>
    <w:rsid w:val="0043333E"/>
    <w:rsid w:val="00436B38"/>
    <w:rsid w:val="00437F1C"/>
    <w:rsid w:val="0044260B"/>
    <w:rsid w:val="00442F88"/>
    <w:rsid w:val="00453BA5"/>
    <w:rsid w:val="00473528"/>
    <w:rsid w:val="004747EB"/>
    <w:rsid w:val="00475DAB"/>
    <w:rsid w:val="0048378D"/>
    <w:rsid w:val="00484A40"/>
    <w:rsid w:val="00484CE9"/>
    <w:rsid w:val="0049310D"/>
    <w:rsid w:val="00495A52"/>
    <w:rsid w:val="004974FC"/>
    <w:rsid w:val="004A2579"/>
    <w:rsid w:val="004B0FC7"/>
    <w:rsid w:val="004B1C2B"/>
    <w:rsid w:val="004B6CA5"/>
    <w:rsid w:val="004C1474"/>
    <w:rsid w:val="004C5723"/>
    <w:rsid w:val="004C60EE"/>
    <w:rsid w:val="004C720D"/>
    <w:rsid w:val="004D327F"/>
    <w:rsid w:val="004D4A44"/>
    <w:rsid w:val="004D77E0"/>
    <w:rsid w:val="004E0149"/>
    <w:rsid w:val="004E0B25"/>
    <w:rsid w:val="004E1165"/>
    <w:rsid w:val="004E50FC"/>
    <w:rsid w:val="004E6679"/>
    <w:rsid w:val="004E6B3C"/>
    <w:rsid w:val="004E79DB"/>
    <w:rsid w:val="004E7C10"/>
    <w:rsid w:val="004F3F59"/>
    <w:rsid w:val="00503864"/>
    <w:rsid w:val="0050386C"/>
    <w:rsid w:val="005039BF"/>
    <w:rsid w:val="00505CDA"/>
    <w:rsid w:val="00506938"/>
    <w:rsid w:val="0051045F"/>
    <w:rsid w:val="005120AB"/>
    <w:rsid w:val="00512971"/>
    <w:rsid w:val="00517C0B"/>
    <w:rsid w:val="005208C4"/>
    <w:rsid w:val="005257E0"/>
    <w:rsid w:val="005351CC"/>
    <w:rsid w:val="005459CC"/>
    <w:rsid w:val="00546D8B"/>
    <w:rsid w:val="0054748D"/>
    <w:rsid w:val="0055169E"/>
    <w:rsid w:val="00552407"/>
    <w:rsid w:val="005624EC"/>
    <w:rsid w:val="00564D75"/>
    <w:rsid w:val="0056563A"/>
    <w:rsid w:val="00571F0A"/>
    <w:rsid w:val="005806EA"/>
    <w:rsid w:val="00584CA1"/>
    <w:rsid w:val="005869A3"/>
    <w:rsid w:val="00587DB2"/>
    <w:rsid w:val="005939D5"/>
    <w:rsid w:val="00597826"/>
    <w:rsid w:val="005A0588"/>
    <w:rsid w:val="005A0675"/>
    <w:rsid w:val="005A543F"/>
    <w:rsid w:val="005A79C7"/>
    <w:rsid w:val="005B203F"/>
    <w:rsid w:val="005B27B1"/>
    <w:rsid w:val="005B65C1"/>
    <w:rsid w:val="005C01C8"/>
    <w:rsid w:val="005C7AC6"/>
    <w:rsid w:val="005D2146"/>
    <w:rsid w:val="005D259F"/>
    <w:rsid w:val="005D2D84"/>
    <w:rsid w:val="005D77D5"/>
    <w:rsid w:val="0061064F"/>
    <w:rsid w:val="00613848"/>
    <w:rsid w:val="00614A71"/>
    <w:rsid w:val="00616921"/>
    <w:rsid w:val="00622875"/>
    <w:rsid w:val="0062458A"/>
    <w:rsid w:val="00630364"/>
    <w:rsid w:val="006339B1"/>
    <w:rsid w:val="00636204"/>
    <w:rsid w:val="006504E5"/>
    <w:rsid w:val="00650AF3"/>
    <w:rsid w:val="00653761"/>
    <w:rsid w:val="00662987"/>
    <w:rsid w:val="006635B7"/>
    <w:rsid w:val="00663933"/>
    <w:rsid w:val="00671DE6"/>
    <w:rsid w:val="006728AC"/>
    <w:rsid w:val="00682D55"/>
    <w:rsid w:val="00682D5B"/>
    <w:rsid w:val="0068610E"/>
    <w:rsid w:val="00687502"/>
    <w:rsid w:val="00687991"/>
    <w:rsid w:val="006905DA"/>
    <w:rsid w:val="00690E6D"/>
    <w:rsid w:val="006A2CD5"/>
    <w:rsid w:val="006C0CCB"/>
    <w:rsid w:val="006C1C41"/>
    <w:rsid w:val="006C43CC"/>
    <w:rsid w:val="006D14DB"/>
    <w:rsid w:val="006D17C6"/>
    <w:rsid w:val="006E4357"/>
    <w:rsid w:val="006E7CE1"/>
    <w:rsid w:val="006F247F"/>
    <w:rsid w:val="006F6453"/>
    <w:rsid w:val="0070426C"/>
    <w:rsid w:val="00704742"/>
    <w:rsid w:val="00706C3D"/>
    <w:rsid w:val="007105DA"/>
    <w:rsid w:val="007161FB"/>
    <w:rsid w:val="0071661E"/>
    <w:rsid w:val="00716D43"/>
    <w:rsid w:val="00717945"/>
    <w:rsid w:val="00724FE3"/>
    <w:rsid w:val="00736534"/>
    <w:rsid w:val="00737F71"/>
    <w:rsid w:val="00742526"/>
    <w:rsid w:val="00743AAB"/>
    <w:rsid w:val="0075193E"/>
    <w:rsid w:val="0076688B"/>
    <w:rsid w:val="0077434B"/>
    <w:rsid w:val="00775469"/>
    <w:rsid w:val="00782416"/>
    <w:rsid w:val="00783455"/>
    <w:rsid w:val="00794957"/>
    <w:rsid w:val="007969E2"/>
    <w:rsid w:val="00796BBF"/>
    <w:rsid w:val="007A1A57"/>
    <w:rsid w:val="007A2C17"/>
    <w:rsid w:val="007A58FC"/>
    <w:rsid w:val="007A6DCE"/>
    <w:rsid w:val="007B37C3"/>
    <w:rsid w:val="007B70E2"/>
    <w:rsid w:val="007B7B8E"/>
    <w:rsid w:val="007C0BE7"/>
    <w:rsid w:val="007C57E8"/>
    <w:rsid w:val="007C77E2"/>
    <w:rsid w:val="007D6365"/>
    <w:rsid w:val="007E2108"/>
    <w:rsid w:val="007E6E23"/>
    <w:rsid w:val="007F1C49"/>
    <w:rsid w:val="007F2B02"/>
    <w:rsid w:val="007F5F08"/>
    <w:rsid w:val="00800E6F"/>
    <w:rsid w:val="00802D20"/>
    <w:rsid w:val="00804A01"/>
    <w:rsid w:val="0081330E"/>
    <w:rsid w:val="008166E3"/>
    <w:rsid w:val="008175E8"/>
    <w:rsid w:val="008200F2"/>
    <w:rsid w:val="00823A19"/>
    <w:rsid w:val="00824FCC"/>
    <w:rsid w:val="00827A8E"/>
    <w:rsid w:val="0083324B"/>
    <w:rsid w:val="008342B5"/>
    <w:rsid w:val="00834984"/>
    <w:rsid w:val="00836112"/>
    <w:rsid w:val="00843387"/>
    <w:rsid w:val="008556DA"/>
    <w:rsid w:val="00865CDC"/>
    <w:rsid w:val="00866385"/>
    <w:rsid w:val="00872E60"/>
    <w:rsid w:val="00872F8D"/>
    <w:rsid w:val="00883260"/>
    <w:rsid w:val="00883ACB"/>
    <w:rsid w:val="00892CC1"/>
    <w:rsid w:val="008A388F"/>
    <w:rsid w:val="008B095F"/>
    <w:rsid w:val="008B1BAC"/>
    <w:rsid w:val="008D1341"/>
    <w:rsid w:val="008D321D"/>
    <w:rsid w:val="008D58F4"/>
    <w:rsid w:val="008D6FAA"/>
    <w:rsid w:val="009015C2"/>
    <w:rsid w:val="00914B08"/>
    <w:rsid w:val="00941417"/>
    <w:rsid w:val="00943064"/>
    <w:rsid w:val="00943343"/>
    <w:rsid w:val="0094449C"/>
    <w:rsid w:val="009445A5"/>
    <w:rsid w:val="00950867"/>
    <w:rsid w:val="00951E45"/>
    <w:rsid w:val="00953C9B"/>
    <w:rsid w:val="00956D5E"/>
    <w:rsid w:val="0095731B"/>
    <w:rsid w:val="00962E70"/>
    <w:rsid w:val="009659E1"/>
    <w:rsid w:val="0096670C"/>
    <w:rsid w:val="009738EA"/>
    <w:rsid w:val="00981A7A"/>
    <w:rsid w:val="00982229"/>
    <w:rsid w:val="009845D8"/>
    <w:rsid w:val="009846A0"/>
    <w:rsid w:val="0098520D"/>
    <w:rsid w:val="009A1834"/>
    <w:rsid w:val="009A517B"/>
    <w:rsid w:val="009A5630"/>
    <w:rsid w:val="009A6B26"/>
    <w:rsid w:val="009B7171"/>
    <w:rsid w:val="009C32A9"/>
    <w:rsid w:val="009C3728"/>
    <w:rsid w:val="009C4BF9"/>
    <w:rsid w:val="009C611A"/>
    <w:rsid w:val="009C64D1"/>
    <w:rsid w:val="009D1F9D"/>
    <w:rsid w:val="009D3E5A"/>
    <w:rsid w:val="009E0144"/>
    <w:rsid w:val="009F1203"/>
    <w:rsid w:val="009F4A23"/>
    <w:rsid w:val="009F570E"/>
    <w:rsid w:val="00A0409C"/>
    <w:rsid w:val="00A061AB"/>
    <w:rsid w:val="00A073CE"/>
    <w:rsid w:val="00A10E02"/>
    <w:rsid w:val="00A12AA2"/>
    <w:rsid w:val="00A20040"/>
    <w:rsid w:val="00A20680"/>
    <w:rsid w:val="00A2130E"/>
    <w:rsid w:val="00A21B85"/>
    <w:rsid w:val="00A24105"/>
    <w:rsid w:val="00A261EB"/>
    <w:rsid w:val="00A3122C"/>
    <w:rsid w:val="00A31941"/>
    <w:rsid w:val="00A33819"/>
    <w:rsid w:val="00A33E83"/>
    <w:rsid w:val="00A33FBF"/>
    <w:rsid w:val="00A42445"/>
    <w:rsid w:val="00A43B26"/>
    <w:rsid w:val="00A46AB2"/>
    <w:rsid w:val="00A47069"/>
    <w:rsid w:val="00A5038D"/>
    <w:rsid w:val="00A54F79"/>
    <w:rsid w:val="00A61306"/>
    <w:rsid w:val="00A6482C"/>
    <w:rsid w:val="00A6525E"/>
    <w:rsid w:val="00A65A29"/>
    <w:rsid w:val="00A70340"/>
    <w:rsid w:val="00A736BC"/>
    <w:rsid w:val="00A73EB1"/>
    <w:rsid w:val="00A85698"/>
    <w:rsid w:val="00A91B93"/>
    <w:rsid w:val="00AA0E52"/>
    <w:rsid w:val="00AA491C"/>
    <w:rsid w:val="00AA5856"/>
    <w:rsid w:val="00AA5C71"/>
    <w:rsid w:val="00AA6FAD"/>
    <w:rsid w:val="00AB3886"/>
    <w:rsid w:val="00AB6AD0"/>
    <w:rsid w:val="00AB7948"/>
    <w:rsid w:val="00AC4A16"/>
    <w:rsid w:val="00AC6285"/>
    <w:rsid w:val="00AD0FD6"/>
    <w:rsid w:val="00AD201C"/>
    <w:rsid w:val="00AE3776"/>
    <w:rsid w:val="00AE493A"/>
    <w:rsid w:val="00AE4BC7"/>
    <w:rsid w:val="00AE505C"/>
    <w:rsid w:val="00AF1911"/>
    <w:rsid w:val="00AF7615"/>
    <w:rsid w:val="00B0390C"/>
    <w:rsid w:val="00B03F46"/>
    <w:rsid w:val="00B0427A"/>
    <w:rsid w:val="00B04AEA"/>
    <w:rsid w:val="00B07E89"/>
    <w:rsid w:val="00B12B5C"/>
    <w:rsid w:val="00B17C4A"/>
    <w:rsid w:val="00B211EC"/>
    <w:rsid w:val="00B23AAD"/>
    <w:rsid w:val="00B255F8"/>
    <w:rsid w:val="00B4097F"/>
    <w:rsid w:val="00B5300D"/>
    <w:rsid w:val="00B566AB"/>
    <w:rsid w:val="00B57D7C"/>
    <w:rsid w:val="00B655D2"/>
    <w:rsid w:val="00B65A2E"/>
    <w:rsid w:val="00B72E7D"/>
    <w:rsid w:val="00B74950"/>
    <w:rsid w:val="00B83B59"/>
    <w:rsid w:val="00B86AFE"/>
    <w:rsid w:val="00B90754"/>
    <w:rsid w:val="00B9111C"/>
    <w:rsid w:val="00B912A6"/>
    <w:rsid w:val="00B92963"/>
    <w:rsid w:val="00B93BA1"/>
    <w:rsid w:val="00B95ABE"/>
    <w:rsid w:val="00B97D44"/>
    <w:rsid w:val="00B97D65"/>
    <w:rsid w:val="00BA2275"/>
    <w:rsid w:val="00BB2B4A"/>
    <w:rsid w:val="00BB3867"/>
    <w:rsid w:val="00BB67F3"/>
    <w:rsid w:val="00BC4C60"/>
    <w:rsid w:val="00BD18DD"/>
    <w:rsid w:val="00BD2527"/>
    <w:rsid w:val="00BD4AC4"/>
    <w:rsid w:val="00BD5F11"/>
    <w:rsid w:val="00BE1459"/>
    <w:rsid w:val="00BE304C"/>
    <w:rsid w:val="00BE60C0"/>
    <w:rsid w:val="00BF5BC3"/>
    <w:rsid w:val="00BF6E31"/>
    <w:rsid w:val="00C00CB1"/>
    <w:rsid w:val="00C015A5"/>
    <w:rsid w:val="00C05290"/>
    <w:rsid w:val="00C1199E"/>
    <w:rsid w:val="00C12FEA"/>
    <w:rsid w:val="00C13B37"/>
    <w:rsid w:val="00C16192"/>
    <w:rsid w:val="00C21D72"/>
    <w:rsid w:val="00C22EDF"/>
    <w:rsid w:val="00C23C5D"/>
    <w:rsid w:val="00C258B4"/>
    <w:rsid w:val="00C3060A"/>
    <w:rsid w:val="00C318C5"/>
    <w:rsid w:val="00C324D1"/>
    <w:rsid w:val="00C33705"/>
    <w:rsid w:val="00C33B36"/>
    <w:rsid w:val="00C37913"/>
    <w:rsid w:val="00C53D63"/>
    <w:rsid w:val="00C5541C"/>
    <w:rsid w:val="00C5649C"/>
    <w:rsid w:val="00C648A4"/>
    <w:rsid w:val="00C67660"/>
    <w:rsid w:val="00C7099D"/>
    <w:rsid w:val="00C737B8"/>
    <w:rsid w:val="00C76A49"/>
    <w:rsid w:val="00C77C8A"/>
    <w:rsid w:val="00C81079"/>
    <w:rsid w:val="00C83079"/>
    <w:rsid w:val="00C90092"/>
    <w:rsid w:val="00C909BD"/>
    <w:rsid w:val="00CA3CD8"/>
    <w:rsid w:val="00CB0503"/>
    <w:rsid w:val="00CB2489"/>
    <w:rsid w:val="00CB27CE"/>
    <w:rsid w:val="00CB5046"/>
    <w:rsid w:val="00CB6AFE"/>
    <w:rsid w:val="00CC0086"/>
    <w:rsid w:val="00CC277C"/>
    <w:rsid w:val="00CC3563"/>
    <w:rsid w:val="00CD2CA5"/>
    <w:rsid w:val="00CD3D2B"/>
    <w:rsid w:val="00CD3EE6"/>
    <w:rsid w:val="00CD4D3A"/>
    <w:rsid w:val="00CD6826"/>
    <w:rsid w:val="00CD76D5"/>
    <w:rsid w:val="00CF0196"/>
    <w:rsid w:val="00CF55E3"/>
    <w:rsid w:val="00CF7064"/>
    <w:rsid w:val="00CF7A7F"/>
    <w:rsid w:val="00D26C0E"/>
    <w:rsid w:val="00D32D77"/>
    <w:rsid w:val="00D364F1"/>
    <w:rsid w:val="00D3790C"/>
    <w:rsid w:val="00D41276"/>
    <w:rsid w:val="00D4319A"/>
    <w:rsid w:val="00D46A77"/>
    <w:rsid w:val="00D51C8C"/>
    <w:rsid w:val="00D5597A"/>
    <w:rsid w:val="00D57A86"/>
    <w:rsid w:val="00D65539"/>
    <w:rsid w:val="00D7465E"/>
    <w:rsid w:val="00D76CF5"/>
    <w:rsid w:val="00D831A5"/>
    <w:rsid w:val="00D86219"/>
    <w:rsid w:val="00D913E1"/>
    <w:rsid w:val="00D92992"/>
    <w:rsid w:val="00D948B4"/>
    <w:rsid w:val="00D94F83"/>
    <w:rsid w:val="00D955EE"/>
    <w:rsid w:val="00D97CB2"/>
    <w:rsid w:val="00DA1C38"/>
    <w:rsid w:val="00DA2EE8"/>
    <w:rsid w:val="00DA377A"/>
    <w:rsid w:val="00DB060C"/>
    <w:rsid w:val="00DB0E0C"/>
    <w:rsid w:val="00DB4EC7"/>
    <w:rsid w:val="00DB5038"/>
    <w:rsid w:val="00DB579D"/>
    <w:rsid w:val="00DC06C4"/>
    <w:rsid w:val="00DC322D"/>
    <w:rsid w:val="00DC62AA"/>
    <w:rsid w:val="00DD640E"/>
    <w:rsid w:val="00DE0BE4"/>
    <w:rsid w:val="00DE14D3"/>
    <w:rsid w:val="00DE1AEC"/>
    <w:rsid w:val="00DF45F4"/>
    <w:rsid w:val="00DF4D94"/>
    <w:rsid w:val="00DF5810"/>
    <w:rsid w:val="00E004AC"/>
    <w:rsid w:val="00E00DEF"/>
    <w:rsid w:val="00E01091"/>
    <w:rsid w:val="00E02350"/>
    <w:rsid w:val="00E059B1"/>
    <w:rsid w:val="00E069F4"/>
    <w:rsid w:val="00E3149A"/>
    <w:rsid w:val="00E32B10"/>
    <w:rsid w:val="00E3486A"/>
    <w:rsid w:val="00E36A90"/>
    <w:rsid w:val="00E438F2"/>
    <w:rsid w:val="00E44617"/>
    <w:rsid w:val="00E44D4F"/>
    <w:rsid w:val="00E4534C"/>
    <w:rsid w:val="00E50780"/>
    <w:rsid w:val="00E53937"/>
    <w:rsid w:val="00E53AFD"/>
    <w:rsid w:val="00E543DE"/>
    <w:rsid w:val="00E551A2"/>
    <w:rsid w:val="00E55805"/>
    <w:rsid w:val="00E56559"/>
    <w:rsid w:val="00E56900"/>
    <w:rsid w:val="00E713D4"/>
    <w:rsid w:val="00E725A0"/>
    <w:rsid w:val="00E75E0B"/>
    <w:rsid w:val="00E944DB"/>
    <w:rsid w:val="00EA11FC"/>
    <w:rsid w:val="00EA3907"/>
    <w:rsid w:val="00EA3A48"/>
    <w:rsid w:val="00EA6FC8"/>
    <w:rsid w:val="00EB2921"/>
    <w:rsid w:val="00EB36BE"/>
    <w:rsid w:val="00EB4E76"/>
    <w:rsid w:val="00EB5DA8"/>
    <w:rsid w:val="00EB6882"/>
    <w:rsid w:val="00EB7358"/>
    <w:rsid w:val="00EC0E9C"/>
    <w:rsid w:val="00EC2652"/>
    <w:rsid w:val="00EC78CF"/>
    <w:rsid w:val="00EC7CDC"/>
    <w:rsid w:val="00ED1F03"/>
    <w:rsid w:val="00EE5054"/>
    <w:rsid w:val="00EF3DA8"/>
    <w:rsid w:val="00EF7D0E"/>
    <w:rsid w:val="00F00F37"/>
    <w:rsid w:val="00F0275E"/>
    <w:rsid w:val="00F044F6"/>
    <w:rsid w:val="00F0530C"/>
    <w:rsid w:val="00F05688"/>
    <w:rsid w:val="00F10820"/>
    <w:rsid w:val="00F10ABA"/>
    <w:rsid w:val="00F147D0"/>
    <w:rsid w:val="00F164A8"/>
    <w:rsid w:val="00F17E7E"/>
    <w:rsid w:val="00F23736"/>
    <w:rsid w:val="00F3106E"/>
    <w:rsid w:val="00F32BBB"/>
    <w:rsid w:val="00F37F38"/>
    <w:rsid w:val="00F415F2"/>
    <w:rsid w:val="00F458F1"/>
    <w:rsid w:val="00F50AE4"/>
    <w:rsid w:val="00F5709C"/>
    <w:rsid w:val="00F61456"/>
    <w:rsid w:val="00F6654B"/>
    <w:rsid w:val="00F6685B"/>
    <w:rsid w:val="00F66A68"/>
    <w:rsid w:val="00F66E4C"/>
    <w:rsid w:val="00F67DB4"/>
    <w:rsid w:val="00F7067A"/>
    <w:rsid w:val="00F710C4"/>
    <w:rsid w:val="00F75B8D"/>
    <w:rsid w:val="00F837C8"/>
    <w:rsid w:val="00F847A6"/>
    <w:rsid w:val="00F863D3"/>
    <w:rsid w:val="00F90B1C"/>
    <w:rsid w:val="00F92219"/>
    <w:rsid w:val="00F92F7F"/>
    <w:rsid w:val="00FA1C67"/>
    <w:rsid w:val="00FA3C61"/>
    <w:rsid w:val="00FA55FA"/>
    <w:rsid w:val="00FB5AD9"/>
    <w:rsid w:val="00FB786D"/>
    <w:rsid w:val="00FC3E8D"/>
    <w:rsid w:val="00FC5898"/>
    <w:rsid w:val="00FD2863"/>
    <w:rsid w:val="00FD4767"/>
    <w:rsid w:val="00FE5721"/>
    <w:rsid w:val="00FF5DEE"/>
    <w:rsid w:val="00FF6B9E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534C"/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friesland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2016-02-11T13:17:00Z</dcterms:created>
  <dcterms:modified xsi:type="dcterms:W3CDTF">2016-02-11T13:17:00Z</dcterms:modified>
</cp:coreProperties>
</file>